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1621" w:rsidRPr="008C1621" w:rsidRDefault="008C1621" w:rsidP="008C1621">
      <w:pPr>
        <w:spacing w:after="0" w:line="240" w:lineRule="auto"/>
        <w:jc w:val="right"/>
        <w:rPr>
          <w:rFonts w:ascii="Times New Roman" w:hAnsi="Times New Roman" w:cs="Times New Roman"/>
          <w:b/>
          <w:i/>
          <w:color w:val="FF0000"/>
          <w:sz w:val="32"/>
          <w:szCs w:val="32"/>
        </w:rPr>
      </w:pPr>
      <w:bookmarkStart w:id="0" w:name="_GoBack"/>
      <w:bookmarkEnd w:id="0"/>
      <w:r w:rsidRPr="008C1621">
        <w:rPr>
          <w:rFonts w:ascii="Times New Roman" w:hAnsi="Times New Roman" w:cs="Times New Roman"/>
          <w:b/>
          <w:i/>
          <w:color w:val="FF0000"/>
          <w:sz w:val="32"/>
          <w:szCs w:val="32"/>
        </w:rPr>
        <w:t xml:space="preserve">К вопросу 6.2 </w:t>
      </w:r>
    </w:p>
    <w:p w:rsidR="008C1621" w:rsidRDefault="008C1621" w:rsidP="0059689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2"/>
          <w:szCs w:val="32"/>
        </w:rPr>
      </w:pPr>
    </w:p>
    <w:p w:rsidR="00351EA6" w:rsidRPr="00E90AF6" w:rsidRDefault="00FF1224" w:rsidP="0059689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E90AF6">
        <w:rPr>
          <w:rFonts w:ascii="Times New Roman" w:hAnsi="Times New Roman" w:cs="Times New Roman"/>
          <w:b/>
          <w:i/>
          <w:sz w:val="32"/>
          <w:szCs w:val="32"/>
        </w:rPr>
        <w:t>О некоторых вопросах применения</w:t>
      </w:r>
      <w:r w:rsidR="0059689D" w:rsidRPr="00E90AF6">
        <w:rPr>
          <w:rFonts w:ascii="Times New Roman" w:hAnsi="Times New Roman" w:cs="Times New Roman"/>
          <w:b/>
          <w:i/>
          <w:sz w:val="32"/>
          <w:szCs w:val="32"/>
        </w:rPr>
        <w:t xml:space="preserve"> норм законодательства о согласовании трудоустройства бывших служащих</w:t>
      </w:r>
    </w:p>
    <w:p w:rsidR="0059689D" w:rsidRDefault="0059689D" w:rsidP="0059689D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9689D" w:rsidRPr="00E90AF6" w:rsidRDefault="0059689D" w:rsidP="002131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0AF6">
        <w:rPr>
          <w:rFonts w:ascii="Times New Roman" w:hAnsi="Times New Roman" w:cs="Times New Roman"/>
          <w:i/>
          <w:sz w:val="28"/>
          <w:szCs w:val="28"/>
        </w:rPr>
        <w:t>1. </w:t>
      </w:r>
      <w:r w:rsidR="00213131" w:rsidRPr="00E90AF6">
        <w:rPr>
          <w:rFonts w:ascii="Times New Roman" w:hAnsi="Times New Roman" w:cs="Times New Roman"/>
          <w:b/>
          <w:i/>
          <w:sz w:val="28"/>
          <w:szCs w:val="28"/>
        </w:rPr>
        <w:t>Условия</w:t>
      </w:r>
      <w:r w:rsidRPr="00E90AF6">
        <w:rPr>
          <w:rFonts w:ascii="Times New Roman" w:hAnsi="Times New Roman" w:cs="Times New Roman"/>
          <w:b/>
          <w:i/>
          <w:sz w:val="28"/>
          <w:szCs w:val="28"/>
        </w:rPr>
        <w:t xml:space="preserve">, при наличии которых </w:t>
      </w:r>
      <w:r w:rsidR="00213131" w:rsidRPr="00E90AF6">
        <w:rPr>
          <w:rFonts w:ascii="Times New Roman" w:hAnsi="Times New Roman" w:cs="Times New Roman"/>
          <w:b/>
          <w:i/>
          <w:sz w:val="28"/>
          <w:szCs w:val="28"/>
        </w:rPr>
        <w:t xml:space="preserve">в совокупности </w:t>
      </w:r>
      <w:r w:rsidRPr="00E90AF6">
        <w:rPr>
          <w:rFonts w:ascii="Times New Roman" w:hAnsi="Times New Roman" w:cs="Times New Roman"/>
          <w:b/>
          <w:i/>
          <w:sz w:val="28"/>
          <w:szCs w:val="28"/>
        </w:rPr>
        <w:t xml:space="preserve">обязательно получение согласия </w:t>
      </w:r>
      <w:r w:rsidR="00C53C46" w:rsidRPr="00E90AF6">
        <w:rPr>
          <w:rFonts w:ascii="Times New Roman" w:hAnsi="Times New Roman" w:cs="Times New Roman"/>
          <w:b/>
          <w:i/>
          <w:sz w:val="28"/>
          <w:szCs w:val="28"/>
        </w:rPr>
        <w:t xml:space="preserve">соответствующей </w:t>
      </w:r>
      <w:r w:rsidRPr="00E90AF6">
        <w:rPr>
          <w:rFonts w:ascii="Times New Roman" w:hAnsi="Times New Roman" w:cs="Times New Roman"/>
          <w:b/>
          <w:i/>
          <w:sz w:val="28"/>
          <w:szCs w:val="28"/>
        </w:rPr>
        <w:t>комиссии</w:t>
      </w:r>
      <w:r w:rsidRPr="00E90AF6">
        <w:rPr>
          <w:rFonts w:ascii="Times New Roman" w:hAnsi="Times New Roman" w:cs="Times New Roman"/>
          <w:sz w:val="28"/>
          <w:szCs w:val="28"/>
        </w:rPr>
        <w:t xml:space="preserve"> по соблюдению требований к служебному поведению и урегулированию конфликта интересов</w:t>
      </w:r>
      <w:r w:rsidR="00213131" w:rsidRPr="00E90AF6">
        <w:rPr>
          <w:rFonts w:ascii="Times New Roman" w:hAnsi="Times New Roman" w:cs="Times New Roman"/>
          <w:sz w:val="28"/>
          <w:szCs w:val="28"/>
        </w:rPr>
        <w:t xml:space="preserve"> (оценивает гражданин – бывший служащий или служащий, планирующий увольнение)</w:t>
      </w:r>
      <w:r w:rsidRPr="00E90AF6">
        <w:rPr>
          <w:rFonts w:ascii="Times New Roman" w:hAnsi="Times New Roman" w:cs="Times New Roman"/>
          <w:sz w:val="28"/>
          <w:szCs w:val="28"/>
        </w:rPr>
        <w:t>:</w:t>
      </w:r>
    </w:p>
    <w:p w:rsidR="0059689D" w:rsidRPr="00E90AF6" w:rsidRDefault="00213131" w:rsidP="00213131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0AF6">
        <w:rPr>
          <w:rFonts w:ascii="Times New Roman" w:hAnsi="Times New Roman" w:cs="Times New Roman"/>
          <w:sz w:val="28"/>
          <w:szCs w:val="28"/>
        </w:rPr>
        <w:t>з</w:t>
      </w:r>
      <w:r w:rsidR="0059689D" w:rsidRPr="00E90AF6">
        <w:rPr>
          <w:rFonts w:ascii="Times New Roman" w:hAnsi="Times New Roman" w:cs="Times New Roman"/>
          <w:sz w:val="28"/>
          <w:szCs w:val="28"/>
        </w:rPr>
        <w:t>амещение должности гражданской или муниципальной службы</w:t>
      </w:r>
      <w:r w:rsidRPr="00E90AF6">
        <w:rPr>
          <w:rFonts w:ascii="Times New Roman" w:hAnsi="Times New Roman" w:cs="Times New Roman"/>
          <w:sz w:val="28"/>
          <w:szCs w:val="28"/>
        </w:rPr>
        <w:t>, включенной в перечень, установленный НПА РФ (например, на основании постановления Губернатора НСО от 20.09.2010 № 300);</w:t>
      </w:r>
    </w:p>
    <w:p w:rsidR="00213131" w:rsidRPr="00E90AF6" w:rsidRDefault="00213131" w:rsidP="00213131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0AF6">
        <w:rPr>
          <w:rFonts w:ascii="Times New Roman" w:hAnsi="Times New Roman" w:cs="Times New Roman"/>
          <w:sz w:val="28"/>
          <w:szCs w:val="28"/>
        </w:rPr>
        <w:t>не прошло двух лет после увольнения со службы;</w:t>
      </w:r>
    </w:p>
    <w:p w:rsidR="00213131" w:rsidRPr="00E90AF6" w:rsidRDefault="002878C2" w:rsidP="001D56CE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0AF6">
        <w:rPr>
          <w:rFonts w:ascii="Times New Roman" w:hAnsi="Times New Roman" w:cs="Times New Roman"/>
          <w:sz w:val="28"/>
          <w:szCs w:val="28"/>
        </w:rPr>
        <w:t xml:space="preserve">планируется заключение трудового договора с организацией и (или) гражданско-правового договора на выполнение работы (оказание услуги) </w:t>
      </w:r>
      <w:r w:rsidR="00227978" w:rsidRPr="00E90AF6">
        <w:rPr>
          <w:rFonts w:ascii="Times New Roman" w:hAnsi="Times New Roman" w:cs="Times New Roman"/>
          <w:sz w:val="28"/>
          <w:szCs w:val="28"/>
        </w:rPr>
        <w:t>в</w:t>
      </w:r>
      <w:r w:rsidRPr="00E90AF6">
        <w:rPr>
          <w:rFonts w:ascii="Times New Roman" w:hAnsi="Times New Roman" w:cs="Times New Roman"/>
          <w:sz w:val="28"/>
          <w:szCs w:val="28"/>
        </w:rPr>
        <w:t xml:space="preserve"> течение одного месяца стоимостью более 100 000 рублей</w:t>
      </w:r>
      <w:r w:rsidR="00B7357E" w:rsidRPr="00E90AF6">
        <w:rPr>
          <w:rFonts w:ascii="Times New Roman" w:hAnsi="Times New Roman" w:cs="Times New Roman"/>
          <w:sz w:val="28"/>
          <w:szCs w:val="28"/>
        </w:rPr>
        <w:t>;</w:t>
      </w:r>
    </w:p>
    <w:p w:rsidR="00B7357E" w:rsidRDefault="00B7357E" w:rsidP="001D56CE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0AF6">
        <w:rPr>
          <w:rFonts w:ascii="Times New Roman" w:hAnsi="Times New Roman" w:cs="Times New Roman"/>
          <w:sz w:val="28"/>
          <w:szCs w:val="28"/>
        </w:rPr>
        <w:t>отдельные функции государственного (муниципального) управления данной организацией входили в должностные (служебные обязанности) служащего.</w:t>
      </w:r>
    </w:p>
    <w:p w:rsidR="00E90AF6" w:rsidRPr="00E90AF6" w:rsidRDefault="00E90AF6" w:rsidP="00E90AF6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0"/>
          <w:szCs w:val="20"/>
        </w:rPr>
      </w:pPr>
    </w:p>
    <w:p w:rsidR="00B7357E" w:rsidRPr="00E90AF6" w:rsidRDefault="00B7357E" w:rsidP="001D56C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0AF6">
        <w:rPr>
          <w:rFonts w:ascii="Times New Roman" w:hAnsi="Times New Roman" w:cs="Times New Roman"/>
          <w:sz w:val="28"/>
          <w:szCs w:val="28"/>
        </w:rPr>
        <w:t>2. </w:t>
      </w:r>
      <w:r w:rsidR="001D56CE" w:rsidRPr="00E90AF6">
        <w:rPr>
          <w:rFonts w:ascii="Times New Roman" w:hAnsi="Times New Roman" w:cs="Times New Roman"/>
          <w:sz w:val="28"/>
          <w:szCs w:val="28"/>
        </w:rPr>
        <w:t>Обращение о даче согласия на трудоустройство может быть подано как уволившимся гражданином, так и служащим, планирующим свое увольнение.</w:t>
      </w:r>
    </w:p>
    <w:p w:rsidR="00E90AF6" w:rsidRPr="00E90AF6" w:rsidRDefault="00E90AF6" w:rsidP="001D56C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1D56CE" w:rsidRPr="00E90AF6" w:rsidRDefault="0047354E" w:rsidP="001D56C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0AF6">
        <w:rPr>
          <w:rFonts w:ascii="Times New Roman" w:hAnsi="Times New Roman" w:cs="Times New Roman"/>
          <w:sz w:val="28"/>
          <w:szCs w:val="28"/>
        </w:rPr>
        <w:t>3. </w:t>
      </w:r>
      <w:r w:rsidR="001D56CE" w:rsidRPr="00E90AF6">
        <w:rPr>
          <w:rFonts w:ascii="Times New Roman" w:hAnsi="Times New Roman" w:cs="Times New Roman"/>
          <w:sz w:val="28"/>
          <w:szCs w:val="28"/>
        </w:rPr>
        <w:t>При увольнении служащ</w:t>
      </w:r>
      <w:r w:rsidR="00C53C46" w:rsidRPr="00E90AF6">
        <w:rPr>
          <w:rFonts w:ascii="Times New Roman" w:hAnsi="Times New Roman" w:cs="Times New Roman"/>
          <w:sz w:val="28"/>
          <w:szCs w:val="28"/>
        </w:rPr>
        <w:t>его ему</w:t>
      </w:r>
      <w:r w:rsidR="001D56CE" w:rsidRPr="00E90AF6">
        <w:rPr>
          <w:rFonts w:ascii="Times New Roman" w:hAnsi="Times New Roman" w:cs="Times New Roman"/>
          <w:sz w:val="28"/>
          <w:szCs w:val="28"/>
        </w:rPr>
        <w:t xml:space="preserve"> необходимо разъяснять его обязанность, вытекающую из статьи 12 ФЗ «О противодействии коррупции», статьи 64.1 Трудового кодекса РФ, в том числе основания и порядок направления обращения.</w:t>
      </w:r>
    </w:p>
    <w:p w:rsidR="0047354E" w:rsidRPr="00E90AF6" w:rsidRDefault="0047354E" w:rsidP="00C53C46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0AF6">
        <w:rPr>
          <w:rFonts w:ascii="Times New Roman" w:hAnsi="Times New Roman" w:cs="Times New Roman"/>
          <w:sz w:val="28"/>
          <w:szCs w:val="28"/>
        </w:rPr>
        <w:t>Кроме того, необходимо разъяснять обязанность, установленную в части 2 статьи 12 ФЗ «О противодействии коррупции», части второй статьи 64.1 Трудового кодекса РФ. Эта обязанность распространяется на всех граждан, замещавших должность гражданской или муниципальной службы, включенную в соответствующий перечень, уволившихся с этих должностей не более двух лет до заключения с организацией трудового договора и (или) гражданско-правового договора на выполнение работы (оказание услуги) в течение одного месяца стоимостью более 100 000 рублей</w:t>
      </w:r>
      <w:r w:rsidR="00C53C46" w:rsidRPr="00E90AF6">
        <w:rPr>
          <w:rFonts w:ascii="Times New Roman" w:hAnsi="Times New Roman" w:cs="Times New Roman"/>
          <w:sz w:val="28"/>
          <w:szCs w:val="28"/>
        </w:rPr>
        <w:t xml:space="preserve"> (то есть независимо от осуществления функций государственного (муниципального) управления</w:t>
      </w:r>
      <w:r w:rsidRPr="00E90AF6">
        <w:rPr>
          <w:rFonts w:ascii="Times New Roman" w:hAnsi="Times New Roman" w:cs="Times New Roman"/>
          <w:sz w:val="28"/>
          <w:szCs w:val="28"/>
        </w:rPr>
        <w:t>.</w:t>
      </w:r>
    </w:p>
    <w:p w:rsidR="00E90AF6" w:rsidRPr="00E90AF6" w:rsidRDefault="00E90AF6" w:rsidP="001D56C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1D56CE" w:rsidRPr="00E90AF6" w:rsidRDefault="0047354E" w:rsidP="001D56C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0AF6">
        <w:rPr>
          <w:rFonts w:ascii="Times New Roman" w:hAnsi="Times New Roman" w:cs="Times New Roman"/>
          <w:sz w:val="28"/>
          <w:szCs w:val="28"/>
        </w:rPr>
        <w:t>4</w:t>
      </w:r>
      <w:r w:rsidR="001D56CE" w:rsidRPr="00E90AF6">
        <w:rPr>
          <w:rFonts w:ascii="Times New Roman" w:hAnsi="Times New Roman" w:cs="Times New Roman"/>
          <w:sz w:val="28"/>
          <w:szCs w:val="28"/>
        </w:rPr>
        <w:t>. </w:t>
      </w:r>
      <w:r w:rsidR="00846BAD" w:rsidRPr="00E90AF6">
        <w:rPr>
          <w:rFonts w:ascii="Times New Roman" w:hAnsi="Times New Roman" w:cs="Times New Roman"/>
          <w:sz w:val="28"/>
          <w:szCs w:val="28"/>
        </w:rPr>
        <w:t>Обращение подается гражданином в подразделение кадровой службы органа по профилактике коррупционных и иных правонарушений (должностному лицу кадровой службы органа).</w:t>
      </w:r>
    </w:p>
    <w:p w:rsidR="00846BAD" w:rsidRPr="00E90AF6" w:rsidRDefault="00846BAD" w:rsidP="003213A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0AF6">
        <w:rPr>
          <w:rFonts w:ascii="Times New Roman" w:hAnsi="Times New Roman" w:cs="Times New Roman"/>
          <w:sz w:val="28"/>
          <w:szCs w:val="28"/>
        </w:rPr>
        <w:t>Граждане, замещавшие должности гражданской службы руководителей и заместителей руководителей областных исполнительных органов</w:t>
      </w:r>
      <w:r w:rsidR="00307C97">
        <w:rPr>
          <w:rFonts w:ascii="Times New Roman" w:hAnsi="Times New Roman" w:cs="Times New Roman"/>
          <w:sz w:val="28"/>
          <w:szCs w:val="28"/>
        </w:rPr>
        <w:t>,</w:t>
      </w:r>
      <w:r w:rsidRPr="00E90AF6">
        <w:rPr>
          <w:rFonts w:ascii="Times New Roman" w:hAnsi="Times New Roman" w:cs="Times New Roman"/>
          <w:sz w:val="28"/>
          <w:szCs w:val="28"/>
        </w:rPr>
        <w:t xml:space="preserve"> подают обращения в отдел по профилактике коррупционных и иных правонарушений </w:t>
      </w:r>
      <w:proofErr w:type="spellStart"/>
      <w:r w:rsidRPr="00E90AF6">
        <w:rPr>
          <w:rFonts w:ascii="Times New Roman" w:hAnsi="Times New Roman" w:cs="Times New Roman"/>
          <w:sz w:val="28"/>
          <w:szCs w:val="28"/>
        </w:rPr>
        <w:t>ДОУиГГС</w:t>
      </w:r>
      <w:proofErr w:type="spellEnd"/>
      <w:r w:rsidRPr="00E90AF6">
        <w:rPr>
          <w:rFonts w:ascii="Times New Roman" w:hAnsi="Times New Roman" w:cs="Times New Roman"/>
          <w:sz w:val="28"/>
          <w:szCs w:val="28"/>
        </w:rPr>
        <w:t xml:space="preserve"> администрации.</w:t>
      </w:r>
    </w:p>
    <w:p w:rsidR="00E90AF6" w:rsidRPr="00E90AF6" w:rsidRDefault="00E90AF6" w:rsidP="003213A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F70412" w:rsidRPr="00E90AF6" w:rsidRDefault="0047354E" w:rsidP="003213A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0AF6">
        <w:rPr>
          <w:rFonts w:ascii="Times New Roman" w:hAnsi="Times New Roman" w:cs="Times New Roman"/>
          <w:sz w:val="28"/>
          <w:szCs w:val="28"/>
        </w:rPr>
        <w:t>5. </w:t>
      </w:r>
      <w:r w:rsidR="00367030" w:rsidRPr="00E90AF6">
        <w:rPr>
          <w:rFonts w:ascii="Times New Roman" w:hAnsi="Times New Roman" w:cs="Times New Roman"/>
          <w:b/>
          <w:sz w:val="28"/>
          <w:szCs w:val="28"/>
        </w:rPr>
        <w:t>При рассмотрении обращения гражданина и подготовке мотивированного заключения необходимо</w:t>
      </w:r>
      <w:r w:rsidR="00367030" w:rsidRPr="00E90AF6">
        <w:rPr>
          <w:rFonts w:ascii="Times New Roman" w:hAnsi="Times New Roman" w:cs="Times New Roman"/>
          <w:sz w:val="28"/>
          <w:szCs w:val="28"/>
        </w:rPr>
        <w:t xml:space="preserve"> руководствоваться пунктом 19 Методических рекомендаций Минтруда России 2018 года, пр</w:t>
      </w:r>
      <w:r w:rsidR="0092210E" w:rsidRPr="00E90AF6">
        <w:rPr>
          <w:rFonts w:ascii="Times New Roman" w:hAnsi="Times New Roman" w:cs="Times New Roman"/>
          <w:sz w:val="28"/>
          <w:szCs w:val="28"/>
        </w:rPr>
        <w:t>и этом</w:t>
      </w:r>
      <w:r w:rsidR="00367030" w:rsidRPr="00E90AF6">
        <w:rPr>
          <w:rFonts w:ascii="Times New Roman" w:hAnsi="Times New Roman" w:cs="Times New Roman"/>
          <w:sz w:val="28"/>
          <w:szCs w:val="28"/>
        </w:rPr>
        <w:t>:</w:t>
      </w:r>
    </w:p>
    <w:p w:rsidR="00367030" w:rsidRPr="00E90AF6" w:rsidRDefault="0092210E" w:rsidP="0092210E">
      <w:pPr>
        <w:pStyle w:val="a3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0AF6">
        <w:rPr>
          <w:rFonts w:ascii="Times New Roman" w:hAnsi="Times New Roman" w:cs="Times New Roman"/>
          <w:sz w:val="28"/>
          <w:szCs w:val="28"/>
        </w:rPr>
        <w:lastRenderedPageBreak/>
        <w:t>п</w:t>
      </w:r>
      <w:r w:rsidR="00C25A97" w:rsidRPr="00E90AF6">
        <w:rPr>
          <w:rFonts w:ascii="Times New Roman" w:hAnsi="Times New Roman" w:cs="Times New Roman"/>
          <w:sz w:val="28"/>
          <w:szCs w:val="28"/>
        </w:rPr>
        <w:t>роанализировать должностные обязанности бывшего служащего в соответствии с его должностным регламентом (должностной инструкцией), установив, входили ли функции государственного (муниципального) управления именно данной организацией в его обязанности и реально принятые бывшим служащим в отношении данной организации решения.</w:t>
      </w:r>
    </w:p>
    <w:p w:rsidR="00C25A97" w:rsidRPr="00E90AF6" w:rsidRDefault="00C25A97" w:rsidP="00494623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0AF6">
        <w:rPr>
          <w:rFonts w:ascii="Times New Roman" w:hAnsi="Times New Roman" w:cs="Times New Roman"/>
          <w:sz w:val="28"/>
          <w:szCs w:val="28"/>
        </w:rPr>
        <w:t>Понятие функций государственного, муниципального (административного) управления организацией дано в пункте 4 статьи 1 ФЗ «О противодействии коррупции» (полномочия государственного или муниципального служащего принимать обязательные для исполнения решения по кадровым, организационно-техническим, финансовым, материально-техническим или иным вопросам в отношении данной организации, в том числе решения, связанные с выдачей разрешений (лицензий) на осуществление определенного вида деятельности и (или) отдельных действий данной организацией, либо готовить проекты таких решений);</w:t>
      </w:r>
    </w:p>
    <w:p w:rsidR="0092210E" w:rsidRPr="00E90AF6" w:rsidRDefault="0092210E" w:rsidP="00494623">
      <w:pPr>
        <w:pStyle w:val="a3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0AF6">
        <w:rPr>
          <w:rFonts w:ascii="Times New Roman" w:hAnsi="Times New Roman" w:cs="Times New Roman"/>
          <w:sz w:val="28"/>
          <w:szCs w:val="28"/>
        </w:rPr>
        <w:t>установить н</w:t>
      </w:r>
      <w:r w:rsidR="00C25A97" w:rsidRPr="00E90AF6">
        <w:rPr>
          <w:rFonts w:ascii="Times New Roman" w:hAnsi="Times New Roman" w:cs="Times New Roman"/>
          <w:sz w:val="28"/>
          <w:szCs w:val="28"/>
        </w:rPr>
        <w:t>аличие информации, признаков, свидетельствующих о выгодах</w:t>
      </w:r>
      <w:r w:rsidRPr="00E90AF6">
        <w:rPr>
          <w:rFonts w:ascii="Times New Roman" w:hAnsi="Times New Roman" w:cs="Times New Roman"/>
          <w:sz w:val="28"/>
          <w:szCs w:val="28"/>
        </w:rPr>
        <w:t>, преимуществах, полученных данной организацией по сравнению с другими организациями в период замещения бывшим служащим должности гражданской (муниципальной) службы;</w:t>
      </w:r>
    </w:p>
    <w:p w:rsidR="00C25A97" w:rsidRPr="00E90AF6" w:rsidRDefault="0092210E" w:rsidP="00494623">
      <w:pPr>
        <w:pStyle w:val="a3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0AF6">
        <w:rPr>
          <w:rFonts w:ascii="Times New Roman" w:hAnsi="Times New Roman" w:cs="Times New Roman"/>
          <w:sz w:val="28"/>
          <w:szCs w:val="28"/>
        </w:rPr>
        <w:t>проанализировать круг должностных обязанностей бывшего служащего в организации, которые планируется ему установить, размер заработной платы (вознаграждения), наличие связей бывшего служащего с данной организацией</w:t>
      </w:r>
      <w:r w:rsidR="00C25A97" w:rsidRPr="00E90AF6">
        <w:rPr>
          <w:rFonts w:ascii="Times New Roman" w:hAnsi="Times New Roman" w:cs="Times New Roman"/>
          <w:sz w:val="28"/>
          <w:szCs w:val="28"/>
        </w:rPr>
        <w:t>.</w:t>
      </w:r>
    </w:p>
    <w:p w:rsidR="0092210E" w:rsidRPr="00E90AF6" w:rsidRDefault="0092210E" w:rsidP="00494623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0AF6">
        <w:rPr>
          <w:rFonts w:ascii="Times New Roman" w:hAnsi="Times New Roman" w:cs="Times New Roman"/>
          <w:sz w:val="28"/>
          <w:szCs w:val="28"/>
        </w:rPr>
        <w:t>Необходимо учитывать возможность бывшего служащего в период замещения должности в государственном (муниципальном) органе использования своего должностного положения в целях оказания данной организации выгод или преимуществ</w:t>
      </w:r>
      <w:r w:rsidR="00494623" w:rsidRPr="00E90AF6">
        <w:rPr>
          <w:rFonts w:ascii="Times New Roman" w:hAnsi="Times New Roman" w:cs="Times New Roman"/>
          <w:sz w:val="28"/>
          <w:szCs w:val="28"/>
        </w:rPr>
        <w:t>, особое внимание обратив на сферы деятельности, в которых традиционно высока вероятность коррупционных рисков.</w:t>
      </w:r>
    </w:p>
    <w:p w:rsidR="00E90AF6" w:rsidRPr="00E90AF6" w:rsidRDefault="00E90AF6" w:rsidP="00494623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47354E" w:rsidRPr="00E90AF6" w:rsidRDefault="00F70412" w:rsidP="00494623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0AF6">
        <w:rPr>
          <w:rFonts w:ascii="Times New Roman" w:hAnsi="Times New Roman" w:cs="Times New Roman"/>
          <w:sz w:val="28"/>
          <w:szCs w:val="28"/>
        </w:rPr>
        <w:t>6. </w:t>
      </w:r>
      <w:r w:rsidR="00650A8F" w:rsidRPr="00E90AF6">
        <w:rPr>
          <w:rFonts w:ascii="Times New Roman" w:hAnsi="Times New Roman" w:cs="Times New Roman"/>
          <w:sz w:val="28"/>
          <w:szCs w:val="28"/>
        </w:rPr>
        <w:t>Обязанность работодателя бывшего служащего, установленная в части 4 статьи 12 ФЗ «О противодействии коррупции»</w:t>
      </w:r>
      <w:r w:rsidR="00E90AF6">
        <w:rPr>
          <w:rFonts w:ascii="Times New Roman" w:hAnsi="Times New Roman" w:cs="Times New Roman"/>
          <w:sz w:val="28"/>
          <w:szCs w:val="28"/>
        </w:rPr>
        <w:t>,</w:t>
      </w:r>
      <w:r w:rsidR="00650A8F" w:rsidRPr="00E90AF6">
        <w:rPr>
          <w:rFonts w:ascii="Times New Roman" w:hAnsi="Times New Roman" w:cs="Times New Roman"/>
          <w:sz w:val="28"/>
          <w:szCs w:val="28"/>
        </w:rPr>
        <w:t xml:space="preserve"> части третьей статьи 64.1 Трудового кодекса РФ</w:t>
      </w:r>
      <w:r w:rsidR="001960FC" w:rsidRPr="00E90AF6">
        <w:rPr>
          <w:rFonts w:ascii="Times New Roman" w:hAnsi="Times New Roman" w:cs="Times New Roman"/>
          <w:sz w:val="28"/>
          <w:szCs w:val="28"/>
        </w:rPr>
        <w:t xml:space="preserve"> распространяется на случаи</w:t>
      </w:r>
      <w:r w:rsidR="006A2AC9" w:rsidRPr="00E90AF6">
        <w:rPr>
          <w:rFonts w:ascii="Times New Roman" w:hAnsi="Times New Roman" w:cs="Times New Roman"/>
          <w:sz w:val="28"/>
          <w:szCs w:val="28"/>
        </w:rPr>
        <w:t>:</w:t>
      </w:r>
    </w:p>
    <w:p w:rsidR="001960FC" w:rsidRPr="00E90AF6" w:rsidRDefault="001960FC" w:rsidP="0092210E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0AF6">
        <w:rPr>
          <w:rFonts w:ascii="Times New Roman" w:hAnsi="Times New Roman" w:cs="Times New Roman"/>
          <w:sz w:val="28"/>
          <w:szCs w:val="28"/>
        </w:rPr>
        <w:t>заключения трудового договора с бывшим служащим и (или) гражданско-правового договора на выполнение им работы (оказание услуги) в течение одного месяца стоимостью более 100 000 рублей.</w:t>
      </w:r>
    </w:p>
    <w:p w:rsidR="006A2AC9" w:rsidRPr="00E90AF6" w:rsidRDefault="001960FC" w:rsidP="00D8145D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0AF6">
        <w:rPr>
          <w:rFonts w:ascii="Times New Roman" w:hAnsi="Times New Roman" w:cs="Times New Roman"/>
          <w:sz w:val="28"/>
          <w:szCs w:val="28"/>
        </w:rPr>
        <w:t>при которых должность, которую служащий замещал в государственном (муниципальном) органе, включена в соответствующий перечень;</w:t>
      </w:r>
    </w:p>
    <w:p w:rsidR="001960FC" w:rsidRPr="00E90AF6" w:rsidRDefault="001C4CDF" w:rsidP="00D8145D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90AF6">
        <w:rPr>
          <w:rFonts w:ascii="Times New Roman" w:hAnsi="Times New Roman" w:cs="Times New Roman"/>
          <w:sz w:val="28"/>
          <w:szCs w:val="28"/>
        </w:rPr>
        <w:t>направления сообщения</w:t>
      </w:r>
      <w:r w:rsidR="001960FC" w:rsidRPr="00E90AF6">
        <w:rPr>
          <w:rFonts w:ascii="Times New Roman" w:hAnsi="Times New Roman" w:cs="Times New Roman"/>
          <w:sz w:val="28"/>
          <w:szCs w:val="28"/>
        </w:rPr>
        <w:t xml:space="preserve"> представител</w:t>
      </w:r>
      <w:r w:rsidRPr="00E90AF6">
        <w:rPr>
          <w:rFonts w:ascii="Times New Roman" w:hAnsi="Times New Roman" w:cs="Times New Roman"/>
          <w:sz w:val="28"/>
          <w:szCs w:val="28"/>
        </w:rPr>
        <w:t>ю</w:t>
      </w:r>
      <w:r w:rsidR="001960FC" w:rsidRPr="00E90AF6">
        <w:rPr>
          <w:rFonts w:ascii="Times New Roman" w:hAnsi="Times New Roman" w:cs="Times New Roman"/>
          <w:sz w:val="28"/>
          <w:szCs w:val="28"/>
        </w:rPr>
        <w:t xml:space="preserve"> нанимателя (работодател</w:t>
      </w:r>
      <w:r w:rsidRPr="00E90AF6">
        <w:rPr>
          <w:rFonts w:ascii="Times New Roman" w:hAnsi="Times New Roman" w:cs="Times New Roman"/>
          <w:sz w:val="28"/>
          <w:szCs w:val="28"/>
        </w:rPr>
        <w:t>ю</w:t>
      </w:r>
      <w:r w:rsidR="001960FC" w:rsidRPr="00E90AF6">
        <w:rPr>
          <w:rFonts w:ascii="Times New Roman" w:hAnsi="Times New Roman" w:cs="Times New Roman"/>
          <w:sz w:val="28"/>
          <w:szCs w:val="28"/>
        </w:rPr>
        <w:t xml:space="preserve">) </w:t>
      </w:r>
      <w:r w:rsidR="001960FC" w:rsidRPr="00035D99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1960FC" w:rsidRPr="00E90AF6">
        <w:rPr>
          <w:rFonts w:ascii="Times New Roman" w:hAnsi="Times New Roman" w:cs="Times New Roman"/>
          <w:b/>
          <w:sz w:val="28"/>
          <w:szCs w:val="28"/>
        </w:rPr>
        <w:t xml:space="preserve">ПОСЛЕДНЕМУ МЕСТУ </w:t>
      </w:r>
      <w:r w:rsidR="00482156" w:rsidRPr="00E90AF6">
        <w:rPr>
          <w:rFonts w:ascii="Times New Roman" w:hAnsi="Times New Roman" w:cs="Times New Roman"/>
          <w:b/>
          <w:sz w:val="28"/>
          <w:szCs w:val="28"/>
        </w:rPr>
        <w:t>СЛУЖБЫ ГРАЖДАНИНА.</w:t>
      </w:r>
    </w:p>
    <w:p w:rsidR="00E90AF6" w:rsidRPr="00E90AF6" w:rsidRDefault="00E90AF6" w:rsidP="00D8145D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482156" w:rsidRPr="00E90AF6" w:rsidRDefault="00F70412" w:rsidP="00D8145D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90AF6">
        <w:rPr>
          <w:rFonts w:ascii="Times New Roman" w:hAnsi="Times New Roman" w:cs="Times New Roman"/>
          <w:sz w:val="28"/>
          <w:szCs w:val="28"/>
        </w:rPr>
        <w:t>7</w:t>
      </w:r>
      <w:r w:rsidR="00482156" w:rsidRPr="00E90AF6">
        <w:rPr>
          <w:rFonts w:ascii="Times New Roman" w:hAnsi="Times New Roman" w:cs="Times New Roman"/>
          <w:sz w:val="28"/>
          <w:szCs w:val="28"/>
        </w:rPr>
        <w:t xml:space="preserve">. Обязанность по направлению сообщения о заключении трудового или гражданско-правового договора с бывшим служащим бывшему представителю нанимателя по последнему месту службы </w:t>
      </w:r>
      <w:r w:rsidR="00482156" w:rsidRPr="00E90AF6">
        <w:rPr>
          <w:rFonts w:ascii="Times New Roman" w:hAnsi="Times New Roman" w:cs="Times New Roman"/>
          <w:b/>
          <w:sz w:val="28"/>
          <w:szCs w:val="28"/>
        </w:rPr>
        <w:t xml:space="preserve">НЕ РАСПРОСТРАНЯЕТСЯ НА </w:t>
      </w:r>
      <w:r w:rsidR="00D8145D" w:rsidRPr="00E90AF6">
        <w:rPr>
          <w:rFonts w:ascii="Times New Roman" w:hAnsi="Times New Roman" w:cs="Times New Roman"/>
          <w:b/>
          <w:sz w:val="28"/>
          <w:szCs w:val="28"/>
        </w:rPr>
        <w:t>государственные (муниципальные) органы.</w:t>
      </w:r>
    </w:p>
    <w:p w:rsidR="001960FC" w:rsidRPr="00A62DF1" w:rsidRDefault="001960FC" w:rsidP="0048215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960FC" w:rsidRPr="00A62DF1" w:rsidSect="0059689D">
      <w:pgSz w:w="11906" w:h="16838"/>
      <w:pgMar w:top="851" w:right="567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477B11"/>
    <w:multiLevelType w:val="hybridMultilevel"/>
    <w:tmpl w:val="2D7C60C4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3CAA07DD"/>
    <w:multiLevelType w:val="hybridMultilevel"/>
    <w:tmpl w:val="C792DAB6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56D6DAB"/>
    <w:multiLevelType w:val="hybridMultilevel"/>
    <w:tmpl w:val="32A8AC9E"/>
    <w:lvl w:ilvl="0" w:tplc="03A4FADC">
      <w:start w:val="1"/>
      <w:numFmt w:val="bullet"/>
      <w:lvlText w:val="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68CB08D8"/>
    <w:multiLevelType w:val="hybridMultilevel"/>
    <w:tmpl w:val="F5B494CE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6C52509F"/>
    <w:multiLevelType w:val="hybridMultilevel"/>
    <w:tmpl w:val="3FC27858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9689D"/>
    <w:rsid w:val="00035D99"/>
    <w:rsid w:val="00052139"/>
    <w:rsid w:val="001960FC"/>
    <w:rsid w:val="001C4CDF"/>
    <w:rsid w:val="001D56CE"/>
    <w:rsid w:val="00213131"/>
    <w:rsid w:val="00227978"/>
    <w:rsid w:val="002878C2"/>
    <w:rsid w:val="00307C97"/>
    <w:rsid w:val="003213A4"/>
    <w:rsid w:val="00351EA6"/>
    <w:rsid w:val="00367030"/>
    <w:rsid w:val="003B3A3F"/>
    <w:rsid w:val="0047354E"/>
    <w:rsid w:val="00482156"/>
    <w:rsid w:val="00494623"/>
    <w:rsid w:val="0059689D"/>
    <w:rsid w:val="00650A8F"/>
    <w:rsid w:val="006A2AC9"/>
    <w:rsid w:val="006B4046"/>
    <w:rsid w:val="00846BAD"/>
    <w:rsid w:val="008C1621"/>
    <w:rsid w:val="0092210E"/>
    <w:rsid w:val="00A62DF1"/>
    <w:rsid w:val="00B7357E"/>
    <w:rsid w:val="00C25A97"/>
    <w:rsid w:val="00C53C46"/>
    <w:rsid w:val="00D8145D"/>
    <w:rsid w:val="00E90AF6"/>
    <w:rsid w:val="00F70412"/>
    <w:rsid w:val="00FF1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817B44"/>
  <w15:docId w15:val="{0E27DEDF-8000-4160-83A2-F858077CC9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1E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68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2</Pages>
  <Words>752</Words>
  <Characters>4293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Dolgova</dc:creator>
  <cp:keywords/>
  <dc:description/>
  <cp:lastModifiedBy>Долгова Елена Борисовна</cp:lastModifiedBy>
  <cp:revision>27</cp:revision>
  <dcterms:created xsi:type="dcterms:W3CDTF">2018-06-06T16:39:00Z</dcterms:created>
  <dcterms:modified xsi:type="dcterms:W3CDTF">2018-06-07T12:09:00Z</dcterms:modified>
</cp:coreProperties>
</file>